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AR P丸ゴシック体M" w:hAnsi="AR P丸ゴシック体M" w:eastAsia="AR P丸ゴシック体M"/>
          <w:sz w:val="36"/>
        </w:rPr>
      </w:pPr>
      <w:r>
        <w:rPr>
          <w:rFonts w:hint="eastAsia" w:ascii="AR P丸ゴシック体M" w:hAnsi="AR P丸ゴシック体M" w:eastAsia="AR P丸ゴシック体M"/>
          <w:sz w:val="36"/>
        </w:rPr>
        <w:t>電気を効率よく使うためのプログラミングを考えよう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3603"/>
        <w:gridCol w:w="807"/>
        <w:gridCol w:w="3631"/>
      </w:tblGrid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8"/>
              </w:rPr>
            </w:pPr>
            <w:r>
              <w:rPr>
                <w:rFonts w:hint="eastAsia" w:ascii="AR P丸ゴシック体M" w:hAnsi="AR P丸ゴシック体M" w:eastAsia="AR P丸ゴシック体M"/>
                <w:sz w:val="28"/>
              </w:rPr>
              <w:t>記号</w:t>
            </w:r>
          </w:p>
        </w:tc>
        <w:tc>
          <w:tcPr>
            <w:tcW w:w="360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8"/>
              </w:rPr>
            </w:pPr>
            <w:r>
              <w:rPr>
                <w:rFonts w:hint="eastAsia" w:ascii="AR P丸ゴシック体M" w:hAnsi="AR P丸ゴシック体M" w:eastAsia="AR P丸ゴシック体M"/>
                <w:sz w:val="28"/>
              </w:rPr>
              <w:t>メッシュの機能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8"/>
              </w:rPr>
            </w:pPr>
            <w:r>
              <w:rPr>
                <w:rFonts w:hint="eastAsia" w:ascii="AR P丸ゴシック体M" w:hAnsi="AR P丸ゴシック体M" w:eastAsia="AR P丸ゴシック体M"/>
                <w:sz w:val="28"/>
              </w:rPr>
              <w:t>記号</w:t>
            </w:r>
          </w:p>
        </w:tc>
        <w:tc>
          <w:tcPr>
            <w:tcW w:w="3631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28"/>
              </w:rPr>
            </w:pPr>
            <w:r>
              <w:rPr>
                <w:rFonts w:hint="eastAsia" w:ascii="AR P丸ゴシック体M" w:hAnsi="AR P丸ゴシック体M" w:eastAsia="AR P丸ゴシック体M"/>
                <w:sz w:val="28"/>
              </w:rPr>
              <w:t>タブレットの機能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ボ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0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ボタンを押す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カ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31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写真を撮る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Ｌ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0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いろいろな色に光る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31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通知の音が出る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明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0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明るさの変化を感知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タ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31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タイマー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動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0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動きを感知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ミ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31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ミュージックを流す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人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0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人の動きを感知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ス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31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スピーカー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温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03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温度・湿度を感知</w:t>
            </w:r>
          </w:p>
        </w:tc>
        <w:tc>
          <w:tcPr>
            <w:tcW w:w="807" w:type="dxa"/>
            <w:vAlign w:val="top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AR P丸ゴシック体M" w:hAnsi="AR P丸ゴシック体M" w:eastAsia="AR P丸ゴシック体M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instrText>Ａ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631" w:type="dxa"/>
            <w:vAlign w:val="top"/>
          </w:tcPr>
          <w:p>
            <w:pPr>
              <w:pStyle w:val="0"/>
              <w:rPr>
                <w:rFonts w:hint="eastAsia" w:ascii="AR P丸ゴシック体M" w:hAnsi="AR P丸ゴシック体M" w:eastAsia="AR P丸ゴシック体M"/>
                <w:sz w:val="32"/>
              </w:rPr>
            </w:pPr>
            <w:r>
              <w:rPr>
                <w:rFonts w:hint="eastAsia" w:ascii="AR P丸ゴシック体M" w:hAnsi="AR P丸ゴシック体M" w:eastAsia="AR P丸ゴシック体M"/>
                <w:sz w:val="32"/>
              </w:rPr>
              <w:t>2</w:t>
            </w:r>
            <w:r>
              <w:rPr>
                <w:rFonts w:hint="eastAsia" w:ascii="AR P丸ゴシック体M" w:hAnsi="AR P丸ゴシック体M" w:eastAsia="AR P丸ゴシック体M"/>
                <w:sz w:val="32"/>
              </w:rPr>
              <w:t>つを同時にする</w:t>
            </w:r>
          </w:p>
        </w:tc>
      </w:tr>
    </w:tbl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8"/>
        </w:rPr>
        <w:t>①ボタンを押すとＬＥＤが光る　　　　　　②人を感知するとＬＥＤが光る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120015</wp:posOffset>
                </wp:positionV>
                <wp:extent cx="2442210" cy="1114425"/>
                <wp:effectExtent l="26035" t="26035" r="48895" b="393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0" cy="1114425"/>
                          <a:chOff x="1139" y="11790"/>
                          <a:chExt cx="3846" cy="1755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139" y="11891"/>
                            <a:ext cx="1675" cy="1654"/>
                          </a:xfrm>
                          <a:prstGeom prst="ellips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3310" y="11790"/>
                            <a:ext cx="1675" cy="1654"/>
                          </a:xfrm>
                          <a:prstGeom prst="ellips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029" name="オブジェクト 0"/>
                        <wps:cNvSpPr/>
                        <wps:spPr>
                          <a:xfrm>
                            <a:off x="2814" y="12696"/>
                            <a:ext cx="496" cy="0"/>
                          </a:xfrm>
                          <a:prstGeom prst="lin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9.44pt;mso-position-vertical-relative:text;mso-position-horizontal-relative:text;position:absolute;height:87.75pt;width:192.3pt;margin-left:264pt;z-index:6;" coordsize="3846,1755" coordorigin="1139,11790" o:spid="_x0000_s1026" o:allowincell="t" o:allowoverlap="t">
                <v:oval id="オブジェクト 0" style="height:1654;width:1675;top:11891;left:1139;position:absolute;" o:spid="_x0000_s1027" filled="t" fillcolor="#ffffff [3201]" stroked="t" strokecolor="#000000 [3200]" strokeweight="4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oval id="オブジェクト 0" style="height:1654;width:1675;top:11790;left:3310;position:absolute;" o:spid="_x0000_s1028" filled="t" fillcolor="#ffffff [3201]" stroked="t" strokecolor="#000000 [3200]" strokeweight="4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line id="オブジェクト 0" style="height:0;width:496;top:12696;left:2814;position:absolute;" o:spid="_x0000_s1029" filled="f" stroked="t" strokecolor="#000000 [3200]" strokeweight="4pt" o:spt="20" from="2814,12696" to="3310,1269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160020</wp:posOffset>
                </wp:positionV>
                <wp:extent cx="2442210" cy="1114425"/>
                <wp:effectExtent l="26035" t="26035" r="48895" b="3937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0" cy="1114425"/>
                          <a:chOff x="1139" y="11790"/>
                          <a:chExt cx="3846" cy="1755"/>
                        </a:xfrm>
                      </wpg:grpSpPr>
                      <wps:wsp>
                        <wps:cNvPr id="1031" name="オブジェクト 0"/>
                        <wps:cNvSpPr/>
                        <wps:spPr>
                          <a:xfrm>
                            <a:off x="1139" y="11891"/>
                            <a:ext cx="1675" cy="1654"/>
                          </a:xfrm>
                          <a:prstGeom prst="ellips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032" name="オブジェクト 0"/>
                        <wps:cNvSpPr/>
                        <wps:spPr>
                          <a:xfrm>
                            <a:off x="3310" y="11790"/>
                            <a:ext cx="1675" cy="1654"/>
                          </a:xfrm>
                          <a:prstGeom prst="ellips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033" name="オブジェクト 0"/>
                        <wps:cNvSpPr/>
                        <wps:spPr>
                          <a:xfrm>
                            <a:off x="2814" y="12696"/>
                            <a:ext cx="496" cy="0"/>
                          </a:xfrm>
                          <a:prstGeom prst="lin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2.6pt;mso-position-vertical-relative:text;mso-position-horizontal-relative:text;position:absolute;height:87.75pt;width:192.3pt;margin-left:18.14pt;z-index:10;" coordsize="3846,1755" coordorigin="1139,11790" o:spid="_x0000_s1030" o:allowincell="t" o:allowoverlap="t">
                <v:oval id="オブジェクト 0" style="height:1654;width:1675;top:11891;left:1139;position:absolute;" o:spid="_x0000_s1031" filled="t" fillcolor="#ffffff [3201]" stroked="t" strokecolor="#000000 [3200]" strokeweight="4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oval id="オブジェクト 0" style="height:1654;width:1675;top:11790;left:3310;position:absolute;" o:spid="_x0000_s1032" filled="t" fillcolor="#ffffff [3201]" stroked="t" strokecolor="#000000 [3200]" strokeweight="4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line id="オブジェクト 0" style="height:0;width:496;top:12696;left:2814;position:absolute;" o:spid="_x0000_s1033" filled="f" stroked="t" strokecolor="#000000 [3200]" strokeweight="4pt" o:spt="20" from="2814,12696" to="3310,1269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　　　　　　　　　　　　　　　　　　　　　　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16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8"/>
        </w:rPr>
      </w:pPr>
      <w:r>
        <w:rPr>
          <w:rFonts w:hint="eastAsia" w:ascii="AR P丸ゴシック体M" w:hAnsi="AR P丸ゴシック体M" w:eastAsia="AR P丸ゴシック体M"/>
          <w:sz w:val="28"/>
        </w:rPr>
        <w:t>③人を感知すると音が出る　　　　　　　④暗くなったらＬＥＤが光る</w:t>
      </w:r>
      <w:bookmarkStart w:id="0" w:name="_GoBack"/>
      <w:bookmarkEnd w:id="0"/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120650</wp:posOffset>
                </wp:positionV>
                <wp:extent cx="2442210" cy="1114425"/>
                <wp:effectExtent l="26035" t="26035" r="48895" b="39370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0" cy="1114425"/>
                          <a:chOff x="1139" y="11790"/>
                          <a:chExt cx="3846" cy="1755"/>
                        </a:xfrm>
                      </wpg:grpSpPr>
                      <wps:wsp>
                        <wps:cNvPr id="1035" name="オブジェクト 0"/>
                        <wps:cNvSpPr/>
                        <wps:spPr>
                          <a:xfrm>
                            <a:off x="1139" y="11891"/>
                            <a:ext cx="1675" cy="1654"/>
                          </a:xfrm>
                          <a:prstGeom prst="ellips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036" name="オブジェクト 0"/>
                        <wps:cNvSpPr/>
                        <wps:spPr>
                          <a:xfrm>
                            <a:off x="3310" y="11790"/>
                            <a:ext cx="1675" cy="1654"/>
                          </a:xfrm>
                          <a:prstGeom prst="ellips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037" name="オブジェクト 0"/>
                        <wps:cNvSpPr/>
                        <wps:spPr>
                          <a:xfrm>
                            <a:off x="2814" y="12696"/>
                            <a:ext cx="496" cy="0"/>
                          </a:xfrm>
                          <a:prstGeom prst="lin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9.5pt;mso-position-vertical-relative:text;mso-position-horizontal-relative:text;position:absolute;height:87.75pt;width:192.3pt;margin-left:20.95pt;z-index:2;" coordsize="3846,1755" coordorigin="1139,11790" o:spid="_x0000_s1034" o:allowincell="t" o:allowoverlap="t">
                <v:oval id="オブジェクト 0" style="height:1654;width:1675;top:11891;left:1139;position:absolute;" o:spid="_x0000_s1035" filled="t" fillcolor="#ffffff [3201]" stroked="t" strokecolor="#000000 [3200]" strokeweight="4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oval id="オブジェクト 0" style="height:1654;width:1675;top:11790;left:3310;position:absolute;" o:spid="_x0000_s1036" filled="t" fillcolor="#ffffff [3201]" stroked="t" strokecolor="#000000 [3200]" strokeweight="4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line id="オブジェクト 0" style="height:0;width:496;top:12696;left:2814;position:absolute;" o:spid="_x0000_s1037" filled="f" stroked="t" strokecolor="#000000 [3200]" strokeweight="4pt" o:spt="20" from="2814,12696" to="3310,1269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57150</wp:posOffset>
                </wp:positionV>
                <wp:extent cx="2442210" cy="1114425"/>
                <wp:effectExtent l="26035" t="26035" r="48895" b="3937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0" cy="1114425"/>
                          <a:chOff x="1139" y="11790"/>
                          <a:chExt cx="3846" cy="1755"/>
                        </a:xfrm>
                      </wpg:grpSpPr>
                      <wps:wsp>
                        <wps:cNvPr id="1039" name="オブジェクト 0"/>
                        <wps:cNvSpPr/>
                        <wps:spPr>
                          <a:xfrm>
                            <a:off x="1139" y="11891"/>
                            <a:ext cx="1675" cy="1654"/>
                          </a:xfrm>
                          <a:prstGeom prst="ellips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040" name="オブジェクト 0"/>
                        <wps:cNvSpPr/>
                        <wps:spPr>
                          <a:xfrm>
                            <a:off x="3310" y="11790"/>
                            <a:ext cx="1675" cy="1654"/>
                          </a:xfrm>
                          <a:prstGeom prst="ellips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  <wps:wsp>
                        <wps:cNvPr id="1041" name="オブジェクト 0"/>
                        <wps:cNvSpPr/>
                        <wps:spPr>
                          <a:xfrm>
                            <a:off x="2814" y="12696"/>
                            <a:ext cx="496" cy="0"/>
                          </a:xfrm>
                          <a:prstGeom prst="line">
                            <a:avLst/>
                          </a:prstGeom>
                          <a:ln w="50800" cap="flat" cmpd="sng" algn="ctr">
                            <a:solidFill>
                              <a:schemeClr val="dk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.5pt;mso-position-vertical-relative:text;mso-position-horizontal-relative:text;position:absolute;height:87.75pt;width:192.3pt;margin-left:264pt;z-index:14;" coordsize="3846,1755" coordorigin="1139,11790" o:spid="_x0000_s1038" o:allowincell="t" o:allowoverlap="t">
                <v:oval id="オブジェクト 0" style="height:1654;width:1675;top:11891;left:1139;position:absolute;" o:spid="_x0000_s1039" filled="t" fillcolor="#ffffff [3201]" stroked="t" strokecolor="#000000 [3200]" strokeweight="4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oval id="オブジェクト 0" style="height:1654;width:1675;top:11790;left:3310;position:absolute;" o:spid="_x0000_s1040" filled="t" fillcolor="#ffffff [3201]" stroked="t" strokecolor="#000000 [3200]" strokeweight="4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v:line id="オブジェクト 0" style="height:0;width:496;top:12696;left:2814;position:absolute;" o:spid="_x0000_s1041" filled="f" stroked="t" strokecolor="#000000 [3200]" strokeweight="4pt" o:spt="20" from="2814,12696" to="3310,1269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　　　　　　　　　　　　　　　　　　　　　　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  <w:u w:val="single" w:color="auto"/>
        </w:rPr>
      </w:pPr>
      <w:r>
        <w:rPr>
          <w:rFonts w:hint="eastAsia" w:ascii="AR P丸ゴシック体M" w:hAnsi="AR P丸ゴシック体M" w:eastAsia="AR P丸ゴシック体M"/>
          <w:sz w:val="24"/>
        </w:rPr>
        <w:t>　　　　　</w:t>
      </w:r>
      <w:r>
        <w:rPr>
          <w:rFonts w:hint="eastAsia" w:ascii="AR P丸ゴシック体M" w:hAnsi="AR P丸ゴシック体M" w:eastAsia="AR P丸ゴシック体M"/>
          <w:sz w:val="28"/>
        </w:rPr>
        <w:t>　６－（　　）　名前</w:t>
      </w:r>
      <w:r>
        <w:rPr>
          <w:rFonts w:hint="eastAsia" w:ascii="AR P丸ゴシック体M" w:hAnsi="AR P丸ゴシック体M" w:eastAsia="AR P丸ゴシック体M"/>
          <w:sz w:val="28"/>
          <w:u w:val="single" w:color="auto"/>
        </w:rPr>
        <w:t>　</w:t>
      </w:r>
      <w:r>
        <w:rPr>
          <w:rFonts w:hint="eastAsia" w:ascii="AR P丸ゴシック体M" w:hAnsi="AR P丸ゴシック体M" w:eastAsia="AR P丸ゴシック体M"/>
          <w:sz w:val="24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8"/>
        </w:rPr>
        <w:t>○ＭＥＳＨのプログラミングをしよう。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66675</wp:posOffset>
                </wp:positionV>
                <wp:extent cx="5405755" cy="484759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5405755" cy="4847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.25pt;mso-position-vertical-relative:text;mso-position-horizontal-relative:text;position:absolute;height:381.7pt;mso-wrap-distance-top:0pt;width:425.65pt;mso-wrap-distance-left:16pt;margin-left:8.5pt;z-index:18;" o:spid="_x0000_s104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40" w:firstLineChars="1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210" w:firstLineChars="10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289560</wp:posOffset>
                </wp:positionV>
                <wp:extent cx="5381625" cy="142875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53816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2.8pt;mso-position-vertical-relative:text;mso-position-horizontal-relative:text;position:absolute;height:112.5pt;mso-wrap-distance-top:0pt;width:423.75pt;mso-wrap-distance-left:16pt;margin-left:14.3pt;z-index:19;" o:spid="_x0000_s104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AR P丸ゴシック体M" w:hAnsi="AR P丸ゴシック体M" w:eastAsia="AR P丸ゴシック体M"/>
          <w:sz w:val="24"/>
        </w:rPr>
        <w:t>感想</w:t>
      </w:r>
    </w:p>
    <w:sectPr>
      <w:pgSz w:w="10318" w:h="14570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8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0</Characters>
  <Application>JUST Note</Application>
  <Lines>0</Lines>
  <Paragraphs>0</Paragraphs>
  <Company>中野区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非常勤用</dc:creator>
  <cp:lastModifiedBy>非常勤用</cp:lastModifiedBy>
  <dcterms:created xsi:type="dcterms:W3CDTF">2019-10-24T09:42:00Z</dcterms:created>
  <dcterms:modified xsi:type="dcterms:W3CDTF">2019-11-06T06:26:23Z</dcterms:modified>
  <cp:revision>2</cp:revision>
</cp:coreProperties>
</file>